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71" w:rsidRPr="007E38E6" w:rsidRDefault="00453271" w:rsidP="00F949D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53271" w:rsidTr="007956CC">
        <w:tc>
          <w:tcPr>
            <w:tcW w:w="9889" w:type="dxa"/>
          </w:tcPr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453271" w:rsidRPr="00F42E0B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инструментов: «Фортепиано»</w:t>
            </w: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3271" w:rsidRDefault="00453271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для абитурие</w:t>
            </w:r>
            <w:r w:rsidR="00034502">
              <w:rPr>
                <w:rFonts w:ascii="Times New Roman" w:hAnsi="Times New Roman"/>
                <w:b/>
                <w:sz w:val="28"/>
                <w:szCs w:val="28"/>
              </w:rPr>
              <w:t>нтов 201</w:t>
            </w:r>
            <w:r w:rsidR="007956C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D59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D5935" w:rsidRPr="00F42E0B" w:rsidRDefault="003D5935" w:rsidP="003D5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271" w:rsidRPr="00F42E0B" w:rsidRDefault="00453271" w:rsidP="00F42E0B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 xml:space="preserve">  Исполнение сольной программы.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Программа должна быть составлена из фортепианных произведений русских, зарубежных, современных композиторов.</w:t>
            </w:r>
          </w:p>
          <w:p w:rsidR="00453271" w:rsidRPr="00F42E0B" w:rsidRDefault="00453271" w:rsidP="003D5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Поступающий должен исполнить: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одно полифоническое произведение.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произведение крупной формы (сонаты, сонатины, вариации, рондо и т.д.).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 – 2 пьесы.</w:t>
            </w:r>
          </w:p>
          <w:p w:rsidR="00453271" w:rsidRPr="00F42E0B" w:rsidRDefault="00453271" w:rsidP="003D593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- 1– 2 этюда на разные виды техники.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/>
                <w:b/>
                <w:sz w:val="28"/>
                <w:szCs w:val="28"/>
              </w:rPr>
              <w:t>Примерная программа: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Трёхголосная инвенция до-минор.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№8.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Ре-мажор.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Мендельсон. «Песня без слов» соль 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И.С. Бах. ХТК. Том 1. Прелюдия и фуга ре-минор.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Л. Бетховен. Соната № 1 фа-минор.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 4. «Искусство беглости пальцев»  Ор. 740.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Ф. Шопен. Ноктюрн до-диез-минор. (</w:t>
            </w:r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oeuvre</w:t>
            </w:r>
            <w:r w:rsidRPr="00F42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  <w:lang w:val="en-US"/>
              </w:rPr>
              <w:t>posthume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/>
                <w:i/>
                <w:sz w:val="28"/>
                <w:szCs w:val="28"/>
              </w:rPr>
              <w:t>Вариант 3: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И. С. Бах. Французская сюита си-минор.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Аллеманда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 xml:space="preserve">. Сарабанда. 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К. Черни. Этюд №3. «Школа беглости пальцев»  Ор. 299.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И. Гайдн. Соната (дивертисмент) До-мажор. 1 часть.</w:t>
            </w:r>
          </w:p>
          <w:p w:rsidR="00453271" w:rsidRPr="00F42E0B" w:rsidRDefault="00453271" w:rsidP="003D5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42E0B">
              <w:rPr>
                <w:rFonts w:ascii="Times New Roman" w:hAnsi="Times New Roman"/>
                <w:sz w:val="28"/>
                <w:szCs w:val="28"/>
              </w:rPr>
              <w:t>Кабалевский</w:t>
            </w:r>
            <w:proofErr w:type="spellEnd"/>
            <w:r w:rsidRPr="00F42E0B">
              <w:rPr>
                <w:rFonts w:ascii="Times New Roman" w:hAnsi="Times New Roman"/>
                <w:sz w:val="28"/>
                <w:szCs w:val="28"/>
              </w:rPr>
              <w:t>. Прелюдия № 2 «24 прелюдии».</w:t>
            </w:r>
          </w:p>
          <w:p w:rsidR="00453271" w:rsidRPr="00F42E0B" w:rsidRDefault="00453271" w:rsidP="00F42E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I</w:t>
              </w:r>
              <w:proofErr w:type="spellEnd"/>
              <w:r>
                <w:rPr>
                  <w:rFonts w:ascii="Times New Roman" w:hAnsi="Times New Roman"/>
                  <w:b/>
                  <w:sz w:val="28"/>
                  <w:szCs w:val="28"/>
                  <w:u w:val="single"/>
                </w:rPr>
                <w:t>.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Музыкально-теоретическая подготовка.</w:t>
            </w:r>
          </w:p>
          <w:p w:rsidR="007956CC" w:rsidRDefault="007956CC" w:rsidP="007956CC">
            <w:pPr>
              <w:widowControl w:val="0"/>
              <w:spacing w:line="100" w:lineRule="atLeast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 по предметам «Сольфеджио» и «Музыкальная грамота»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7956CC" w:rsidRPr="00B31E35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</w:t>
            </w:r>
          </w:p>
          <w:p w:rsidR="007956CC" w:rsidRDefault="007956CC" w:rsidP="007956CC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100" w:lineRule="atLeast"/>
              <w:ind w:left="-36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7956CC" w:rsidRDefault="007956CC" w:rsidP="007956CC">
            <w:pPr>
              <w:widowControl w:val="0"/>
              <w:spacing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7956CC" w:rsidRDefault="007956CC" w:rsidP="007956CC">
            <w:pPr>
              <w:widowControl w:val="0"/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7956CC" w:rsidRDefault="007956CC" w:rsidP="007956CC">
            <w:pPr>
              <w:jc w:val="both"/>
            </w:pPr>
          </w:p>
          <w:p w:rsidR="00453271" w:rsidRPr="00F42E0B" w:rsidRDefault="007956CC" w:rsidP="003D5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</w:t>
            </w:r>
            <w:r w:rsidR="006C6514">
              <w:rPr>
                <w:rFonts w:ascii="Times New Roman" w:hAnsi="Times New Roman"/>
                <w:sz w:val="28"/>
                <w:szCs w:val="28"/>
              </w:rPr>
              <w:t xml:space="preserve">ная форма </w:t>
            </w:r>
            <w:proofErr w:type="gramStart"/>
            <w:r w:rsidR="006C6514">
              <w:rPr>
                <w:rFonts w:ascii="Times New Roman" w:hAnsi="Times New Roman"/>
                <w:sz w:val="28"/>
                <w:szCs w:val="28"/>
              </w:rPr>
              <w:t xml:space="preserve">экзамена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предполагает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</w:t>
            </w:r>
            <w:bookmarkEnd w:id="1"/>
          </w:p>
        </w:tc>
      </w:tr>
    </w:tbl>
    <w:p w:rsidR="00453271" w:rsidRDefault="00453271" w:rsidP="000670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sectPr w:rsidR="00453271" w:rsidSect="007D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B9412F"/>
    <w:multiLevelType w:val="hybridMultilevel"/>
    <w:tmpl w:val="B67E97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F"/>
    <w:rsid w:val="00034502"/>
    <w:rsid w:val="0006708F"/>
    <w:rsid w:val="000D2C58"/>
    <w:rsid w:val="000E47E6"/>
    <w:rsid w:val="00214844"/>
    <w:rsid w:val="00215449"/>
    <w:rsid w:val="0021784A"/>
    <w:rsid w:val="00316090"/>
    <w:rsid w:val="00345D83"/>
    <w:rsid w:val="003C51D6"/>
    <w:rsid w:val="003D5935"/>
    <w:rsid w:val="00407878"/>
    <w:rsid w:val="004173A4"/>
    <w:rsid w:val="00453271"/>
    <w:rsid w:val="004C3333"/>
    <w:rsid w:val="00567A22"/>
    <w:rsid w:val="005F517B"/>
    <w:rsid w:val="0064764E"/>
    <w:rsid w:val="006754F1"/>
    <w:rsid w:val="006C6514"/>
    <w:rsid w:val="006D2FA1"/>
    <w:rsid w:val="006D668C"/>
    <w:rsid w:val="007110AB"/>
    <w:rsid w:val="00747A54"/>
    <w:rsid w:val="007547D9"/>
    <w:rsid w:val="0076441C"/>
    <w:rsid w:val="00776D29"/>
    <w:rsid w:val="007956CC"/>
    <w:rsid w:val="007D194A"/>
    <w:rsid w:val="007D2DF2"/>
    <w:rsid w:val="007D4CDC"/>
    <w:rsid w:val="007E38E6"/>
    <w:rsid w:val="008012BC"/>
    <w:rsid w:val="00807905"/>
    <w:rsid w:val="008A46F9"/>
    <w:rsid w:val="008C7ED8"/>
    <w:rsid w:val="00901DDC"/>
    <w:rsid w:val="009664F8"/>
    <w:rsid w:val="009C2B42"/>
    <w:rsid w:val="00A66A98"/>
    <w:rsid w:val="00AC7E54"/>
    <w:rsid w:val="00BA6FA6"/>
    <w:rsid w:val="00C05A7D"/>
    <w:rsid w:val="00C93520"/>
    <w:rsid w:val="00CB1B87"/>
    <w:rsid w:val="00D73444"/>
    <w:rsid w:val="00DF3544"/>
    <w:rsid w:val="00E14C4F"/>
    <w:rsid w:val="00E17EB3"/>
    <w:rsid w:val="00E219D2"/>
    <w:rsid w:val="00E24132"/>
    <w:rsid w:val="00E86A68"/>
    <w:rsid w:val="00EA13AD"/>
    <w:rsid w:val="00EB2556"/>
    <w:rsid w:val="00EC35DB"/>
    <w:rsid w:val="00F03989"/>
    <w:rsid w:val="00F35F9F"/>
    <w:rsid w:val="00F42E0B"/>
    <w:rsid w:val="00F62EAB"/>
    <w:rsid w:val="00F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7147E66-FF85-492C-B7F1-70CF396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949DB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5</cp:revision>
  <cp:lastPrinted>2014-05-26T12:21:00Z</cp:lastPrinted>
  <dcterms:created xsi:type="dcterms:W3CDTF">2017-02-25T05:44:00Z</dcterms:created>
  <dcterms:modified xsi:type="dcterms:W3CDTF">2017-02-27T12:04:00Z</dcterms:modified>
</cp:coreProperties>
</file>